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1F5F1" w14:textId="03B50A62" w:rsidR="008715BC" w:rsidRDefault="008715BC" w:rsidP="00223D5C">
      <w:pPr>
        <w:pStyle w:val="NoSpacing"/>
      </w:pPr>
      <w:r w:rsidRPr="00CE2B42">
        <w:t>&lt;&lt;MP's NAME&gt;&gt;</w:t>
      </w:r>
    </w:p>
    <w:p w14:paraId="16DD40F6" w14:textId="18DEC1EA" w:rsidR="008715BC" w:rsidRDefault="008715BC" w:rsidP="00223D5C">
      <w:pPr>
        <w:pStyle w:val="NoSpacing"/>
      </w:pPr>
      <w:r w:rsidRPr="008715BC">
        <w:t xml:space="preserve">House of Commons, </w:t>
      </w:r>
    </w:p>
    <w:p w14:paraId="65A227D3" w14:textId="77777777" w:rsidR="008715BC" w:rsidRDefault="008715BC" w:rsidP="00223D5C">
      <w:pPr>
        <w:pStyle w:val="NoSpacing"/>
      </w:pPr>
      <w:r w:rsidRPr="008715BC">
        <w:t xml:space="preserve">London, </w:t>
      </w:r>
    </w:p>
    <w:p w14:paraId="6E98E499" w14:textId="4111DEEE" w:rsidR="00767FBB" w:rsidRDefault="008715BC" w:rsidP="00223D5C">
      <w:pPr>
        <w:pStyle w:val="NoSpacing"/>
      </w:pPr>
      <w:r w:rsidRPr="008715BC">
        <w:t>SW1A 0AA</w:t>
      </w:r>
    </w:p>
    <w:p w14:paraId="1DEA9799" w14:textId="77777777" w:rsidR="00767FBB" w:rsidRDefault="00767FBB" w:rsidP="00CE2B42"/>
    <w:p w14:paraId="5242F24A" w14:textId="7A86BC16" w:rsidR="00CE2B42" w:rsidRPr="00CE2B42" w:rsidRDefault="00CE2B42" w:rsidP="00CE2B42">
      <w:r w:rsidRPr="00CE2B42">
        <w:t>Dear &lt;&lt;MP's NAME&gt;&gt;</w:t>
      </w:r>
    </w:p>
    <w:p w14:paraId="1491BBE7" w14:textId="5CB41933" w:rsidR="00CE2B42" w:rsidRPr="00CE2B42" w:rsidRDefault="00CE2B42" w:rsidP="00CE2B42">
      <w:r w:rsidRPr="00CE2B42">
        <w:t>I hope this message finds you well. I am writing as a concerned constituent regarding recent developments relating to the seizure of UK-origin military goods in Belgium.</w:t>
      </w:r>
    </w:p>
    <w:p w14:paraId="473CCCCA" w14:textId="04379ADD" w:rsidR="00CE2B42" w:rsidRPr="00CE2B42" w:rsidRDefault="00CE2B42" w:rsidP="00CE2B42">
      <w:r w:rsidRPr="00CE2B42">
        <w:t>On or around 9-10 April 2026, Belgian authorities seized UK-origin military goods in transit to Israel at Liège Airport, with a criminal investigation reportedly opened. Public reporting links at least some of the shipments to components associated with a UK exporter, Moog Wolverhampton Ltd.</w:t>
      </w:r>
    </w:p>
    <w:p w14:paraId="665E439E" w14:textId="643CC1E3" w:rsidR="00CE2B42" w:rsidRPr="00CE2B42" w:rsidRDefault="00CE2B42" w:rsidP="00CE2B42">
      <w:r w:rsidRPr="00CE2B42">
        <w:t>Importantly, this does not appear to be an isolated incident. Public reporting cites at least 17 previous shipments from Moog using similar routes, and the DBT itself appears to have been aware of prior breaches by other UK companies. This suggests a broader pattern that raises questions about whether lessons from earlier incidents have been acted upon to prevent recurrence. Indeed, a senior official from the aerospace exports trade body (EGADD/ADS) has noted surprise that one of its members appears to have been involved, underscoring the importance of robust oversight and compliance in the sector.</w:t>
      </w:r>
    </w:p>
    <w:p w14:paraId="5AFDCEE2" w14:textId="09E704C0" w:rsidR="00CE2B42" w:rsidRPr="00CE2B42" w:rsidRDefault="00CE2B42" w:rsidP="00CE2B42">
      <w:r w:rsidRPr="00CE2B42">
        <w:t>While the details of individual shipments are reported in the press, the broader concern is one of national and European governance, rule of law, and effective export controls. Respecting the laws of our EU partners and ensuring that UK exporters comply with licensing requirements is critical for both our national security and our trade and diplomatic relations with key allies in Europe.</w:t>
      </w:r>
    </w:p>
    <w:p w14:paraId="6E0C4F97" w14:textId="659DC001" w:rsidR="00CE2B42" w:rsidRPr="00CE2B42" w:rsidRDefault="00CE2B42" w:rsidP="00CE2B42">
      <w:r w:rsidRPr="00CE2B42">
        <w:t>Given these circumstances, I would be grateful if you could consider asking Parliamentary Questions on the following points:</w:t>
      </w:r>
    </w:p>
    <w:p w14:paraId="69565854" w14:textId="5AC5A71E" w:rsidR="00CE2B42" w:rsidRPr="00CE2B42" w:rsidRDefault="00CE2B42" w:rsidP="00CE2B42">
      <w:pPr>
        <w:pStyle w:val="ListParagraph"/>
        <w:numPr>
          <w:ilvl w:val="0"/>
          <w:numId w:val="2"/>
        </w:numPr>
      </w:pPr>
      <w:r w:rsidRPr="00CE2B42">
        <w:t>Whether the Government intends to conduct a formal UK compliance investigation into the companies involved in these seizures.</w:t>
      </w:r>
    </w:p>
    <w:p w14:paraId="30876DC0" w14:textId="70ADCB60" w:rsidR="00CE2B42" w:rsidRPr="00CE2B42" w:rsidRDefault="00CE2B42" w:rsidP="00CE2B42">
      <w:pPr>
        <w:pStyle w:val="ListParagraph"/>
        <w:numPr>
          <w:ilvl w:val="0"/>
          <w:numId w:val="2"/>
        </w:numPr>
      </w:pPr>
      <w:r w:rsidRPr="00CE2B42">
        <w:t>Whether the relevant export licences for these types of goods will be provisionally suspended or reviewed pending the outcome of any investigation.</w:t>
      </w:r>
    </w:p>
    <w:p w14:paraId="0EE37374" w14:textId="02EEBC19" w:rsidR="00CE2B42" w:rsidRPr="00CE2B42" w:rsidRDefault="00CE2B42" w:rsidP="00CE2B42">
      <w:pPr>
        <w:pStyle w:val="ListParagraph"/>
        <w:numPr>
          <w:ilvl w:val="0"/>
          <w:numId w:val="2"/>
        </w:numPr>
      </w:pPr>
      <w:r w:rsidRPr="00CE2B42">
        <w:t>What measures are in place to ensure that UK-origin controlled goods comply with licensing requirements when transiting third countries, and whether lessons have been learned from prior similar incidents.</w:t>
      </w:r>
    </w:p>
    <w:p w14:paraId="46D0EBFA" w14:textId="77777777" w:rsidR="00CE2B42" w:rsidRPr="00CE2B42" w:rsidRDefault="00CE2B42" w:rsidP="00CE2B42">
      <w:r w:rsidRPr="00CE2B42">
        <w:t>I appreciate your time and attention to this matter. Ensuring that the UK maintains robust oversight and respects international obligations in its export controls is important for all of us.</w:t>
      </w:r>
    </w:p>
    <w:p w14:paraId="57F9B08F" w14:textId="77777777" w:rsidR="00CE2B42" w:rsidRPr="00CE2B42" w:rsidRDefault="00CE2B42" w:rsidP="00CE2B42"/>
    <w:p w14:paraId="20F73684" w14:textId="77777777" w:rsidR="00CE2B42" w:rsidRPr="00CE2B42" w:rsidRDefault="00CE2B42" w:rsidP="00CE2B42">
      <w:r w:rsidRPr="00CE2B42">
        <w:t>Yours sincerely,</w:t>
      </w:r>
    </w:p>
    <w:p w14:paraId="46F33441" w14:textId="77777777" w:rsidR="00CE2B42" w:rsidRPr="00CE2B42" w:rsidRDefault="00CE2B42" w:rsidP="00CE2B42"/>
    <w:p w14:paraId="7B287455" w14:textId="77777777" w:rsidR="00CE2B42" w:rsidRPr="00CE2B42" w:rsidRDefault="00CE2B42" w:rsidP="00CE2B42">
      <w:r w:rsidRPr="00CE2B42">
        <w:t>&lt;&lt;NAME&gt;&gt;</w:t>
      </w:r>
    </w:p>
    <w:p w14:paraId="5A03CF19" w14:textId="77777777" w:rsidR="00CE2B42" w:rsidRPr="00CE2B42" w:rsidRDefault="00CE2B42" w:rsidP="00CE2B42">
      <w:r w:rsidRPr="00CE2B42">
        <w:t>&lt;&lt;ADDRESS&gt;&gt;</w:t>
      </w:r>
    </w:p>
    <w:p w14:paraId="5F2CD36A" w14:textId="77777777" w:rsidR="00CE2B42" w:rsidRPr="00CE2B42" w:rsidRDefault="00CE2B42" w:rsidP="00CE2B42">
      <w:r w:rsidRPr="00CE2B42">
        <w:t>&lt;&lt;POSTCODE&gt;&gt;</w:t>
      </w:r>
    </w:p>
    <w:p w14:paraId="55B76179" w14:textId="77777777" w:rsidR="00CE2B42" w:rsidRPr="00CE2B42" w:rsidRDefault="00CE2B42" w:rsidP="00CE2B42">
      <w:r w:rsidRPr="00CE2B42">
        <w:t>&lt;&lt;PHONE NUMBER&gt;&gt;</w:t>
      </w:r>
    </w:p>
    <w:p w14:paraId="32B12DD2" w14:textId="77777777" w:rsidR="00CE2B42" w:rsidRDefault="00CE2B42"/>
    <w:sectPr w:rsidR="00CE2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12B76"/>
    <w:multiLevelType w:val="hybridMultilevel"/>
    <w:tmpl w:val="E67A8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F625D0"/>
    <w:multiLevelType w:val="hybridMultilevel"/>
    <w:tmpl w:val="CD06F9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348814">
    <w:abstractNumId w:val="1"/>
  </w:num>
  <w:num w:numId="2" w16cid:durableId="191689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B42"/>
    <w:rsid w:val="00223D5C"/>
    <w:rsid w:val="00421A63"/>
    <w:rsid w:val="00594233"/>
    <w:rsid w:val="00767FBB"/>
    <w:rsid w:val="008715BC"/>
    <w:rsid w:val="00CD6601"/>
    <w:rsid w:val="00CE2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0BE0"/>
  <w15:chartTrackingRefBased/>
  <w15:docId w15:val="{8C4FE57B-D2D4-4F9A-B31B-B5E58E0E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B42"/>
    <w:rPr>
      <w:rFonts w:eastAsiaTheme="majorEastAsia" w:cstheme="majorBidi"/>
      <w:color w:val="272727" w:themeColor="text1" w:themeTint="D8"/>
    </w:rPr>
  </w:style>
  <w:style w:type="paragraph" w:styleId="Title">
    <w:name w:val="Title"/>
    <w:basedOn w:val="Normal"/>
    <w:next w:val="Normal"/>
    <w:link w:val="TitleChar"/>
    <w:uiPriority w:val="10"/>
    <w:qFormat/>
    <w:rsid w:val="00CE2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B42"/>
    <w:pPr>
      <w:spacing w:before="160"/>
      <w:jc w:val="center"/>
    </w:pPr>
    <w:rPr>
      <w:i/>
      <w:iCs/>
      <w:color w:val="404040" w:themeColor="text1" w:themeTint="BF"/>
    </w:rPr>
  </w:style>
  <w:style w:type="character" w:customStyle="1" w:styleId="QuoteChar">
    <w:name w:val="Quote Char"/>
    <w:basedOn w:val="DefaultParagraphFont"/>
    <w:link w:val="Quote"/>
    <w:uiPriority w:val="29"/>
    <w:rsid w:val="00CE2B42"/>
    <w:rPr>
      <w:i/>
      <w:iCs/>
      <w:color w:val="404040" w:themeColor="text1" w:themeTint="BF"/>
    </w:rPr>
  </w:style>
  <w:style w:type="paragraph" w:styleId="ListParagraph">
    <w:name w:val="List Paragraph"/>
    <w:basedOn w:val="Normal"/>
    <w:uiPriority w:val="34"/>
    <w:qFormat/>
    <w:rsid w:val="00CE2B42"/>
    <w:pPr>
      <w:ind w:left="720"/>
      <w:contextualSpacing/>
    </w:pPr>
  </w:style>
  <w:style w:type="character" w:styleId="IntenseEmphasis">
    <w:name w:val="Intense Emphasis"/>
    <w:basedOn w:val="DefaultParagraphFont"/>
    <w:uiPriority w:val="21"/>
    <w:qFormat/>
    <w:rsid w:val="00CE2B42"/>
    <w:rPr>
      <w:i/>
      <w:iCs/>
      <w:color w:val="0F4761" w:themeColor="accent1" w:themeShade="BF"/>
    </w:rPr>
  </w:style>
  <w:style w:type="paragraph" w:styleId="IntenseQuote">
    <w:name w:val="Intense Quote"/>
    <w:basedOn w:val="Normal"/>
    <w:next w:val="Normal"/>
    <w:link w:val="IntenseQuoteChar"/>
    <w:uiPriority w:val="30"/>
    <w:qFormat/>
    <w:rsid w:val="00CE2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B42"/>
    <w:rPr>
      <w:i/>
      <w:iCs/>
      <w:color w:val="0F4761" w:themeColor="accent1" w:themeShade="BF"/>
    </w:rPr>
  </w:style>
  <w:style w:type="character" w:styleId="IntenseReference">
    <w:name w:val="Intense Reference"/>
    <w:basedOn w:val="DefaultParagraphFont"/>
    <w:uiPriority w:val="32"/>
    <w:qFormat/>
    <w:rsid w:val="00CE2B42"/>
    <w:rPr>
      <w:b/>
      <w:bCs/>
      <w:smallCaps/>
      <w:color w:val="0F4761" w:themeColor="accent1" w:themeShade="BF"/>
      <w:spacing w:val="5"/>
    </w:rPr>
  </w:style>
  <w:style w:type="paragraph" w:styleId="NoSpacing">
    <w:name w:val="No Spacing"/>
    <w:uiPriority w:val="1"/>
    <w:qFormat/>
    <w:rsid w:val="00223D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Doubtfire</dc:creator>
  <cp:keywords/>
  <dc:description/>
  <cp:lastModifiedBy>Pete Doubtfire</cp:lastModifiedBy>
  <cp:revision>5</cp:revision>
  <dcterms:created xsi:type="dcterms:W3CDTF">2026-04-22T12:54:00Z</dcterms:created>
  <dcterms:modified xsi:type="dcterms:W3CDTF">2026-04-22T13:08:00Z</dcterms:modified>
</cp:coreProperties>
</file>